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84" w:rsidRDefault="002D3784">
      <w:pPr>
        <w:rPr>
          <w:b/>
          <w:u w:val="single"/>
        </w:rPr>
      </w:pPr>
      <w:r w:rsidRPr="002D3784">
        <w:rPr>
          <w:b/>
          <w:u w:val="single"/>
        </w:rPr>
        <w:t>DL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8"/>
      </w:tblGrid>
      <w:tr w:rsidR="005B73EA" w:rsidTr="006E3B3C">
        <w:tc>
          <w:tcPr>
            <w:tcW w:w="2337" w:type="dxa"/>
          </w:tcPr>
          <w:p w:rsidR="005B73EA" w:rsidRPr="002D3784" w:rsidRDefault="005B73EA">
            <w:pPr>
              <w:rPr>
                <w:b/>
              </w:rPr>
            </w:pPr>
          </w:p>
        </w:tc>
        <w:tc>
          <w:tcPr>
            <w:tcW w:w="2337" w:type="dxa"/>
          </w:tcPr>
          <w:p w:rsidR="005B73EA" w:rsidRPr="002D3784" w:rsidRDefault="005B73EA" w:rsidP="005B73EA">
            <w:pPr>
              <w:jc w:val="center"/>
              <w:rPr>
                <w:b/>
              </w:rPr>
            </w:pPr>
            <w:r>
              <w:rPr>
                <w:b/>
              </w:rPr>
              <w:t>SCS</w:t>
            </w:r>
          </w:p>
        </w:tc>
        <w:tc>
          <w:tcPr>
            <w:tcW w:w="2337" w:type="dxa"/>
          </w:tcPr>
          <w:p w:rsidR="005B73EA" w:rsidRPr="002D3784" w:rsidRDefault="005B73EA">
            <w:pPr>
              <w:rPr>
                <w:b/>
              </w:rPr>
            </w:pPr>
            <w:r w:rsidRPr="002D3784">
              <w:rPr>
                <w:b/>
              </w:rPr>
              <w:t># PDCCH MOs</w:t>
            </w:r>
          </w:p>
        </w:tc>
        <w:tc>
          <w:tcPr>
            <w:tcW w:w="2338" w:type="dxa"/>
          </w:tcPr>
          <w:p w:rsidR="005B73EA" w:rsidRPr="002D3784" w:rsidRDefault="005B73EA">
            <w:pPr>
              <w:rPr>
                <w:b/>
              </w:rPr>
            </w:pPr>
            <w:r w:rsidRPr="002D3784">
              <w:rPr>
                <w:b/>
              </w:rPr>
              <w:t xml:space="preserve">PDSCH Duration </w:t>
            </w:r>
          </w:p>
        </w:tc>
      </w:tr>
      <w:tr w:rsidR="005B73EA" w:rsidTr="006E3B3C"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 w:rsidRPr="002D3784">
              <w:rPr>
                <w:b/>
              </w:rPr>
              <w:t>Scenario 1</w:t>
            </w:r>
          </w:p>
        </w:tc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Tr="006E3B3C"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Scenario 2</w:t>
            </w:r>
          </w:p>
        </w:tc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Tr="006E3B3C"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Scenario 3</w:t>
            </w:r>
          </w:p>
        </w:tc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Tr="006E3B3C"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Scenario 4</w:t>
            </w:r>
          </w:p>
        </w:tc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Tr="006E3B3C"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Scenario 5</w:t>
            </w:r>
          </w:p>
        </w:tc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Tr="006E3B3C"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Scenario 6</w:t>
            </w:r>
          </w:p>
        </w:tc>
        <w:tc>
          <w:tcPr>
            <w:tcW w:w="2337" w:type="dxa"/>
          </w:tcPr>
          <w:p w:rsidR="005B73EA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2D378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 xml:space="preserve">Scenario </w:t>
            </w:r>
            <w:r>
              <w:rPr>
                <w:b/>
              </w:rPr>
              <w:t>7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 xml:space="preserve">Scenario </w:t>
            </w:r>
            <w:r>
              <w:rPr>
                <w:b/>
              </w:rPr>
              <w:t>8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 xml:space="preserve">Scenario </w:t>
            </w:r>
            <w:r>
              <w:rPr>
                <w:b/>
              </w:rPr>
              <w:t>9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 xml:space="preserve">Scenario </w:t>
            </w:r>
            <w:r>
              <w:rPr>
                <w:b/>
              </w:rPr>
              <w:t>10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 xml:space="preserve">Scenario </w:t>
            </w:r>
            <w:r>
              <w:rPr>
                <w:b/>
              </w:rPr>
              <w:t>11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 xml:space="preserve">Scenario </w:t>
            </w:r>
            <w:r>
              <w:rPr>
                <w:b/>
              </w:rPr>
              <w:t>12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A7022" w:rsidRPr="002D3784" w:rsidTr="005A7022"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 xml:space="preserve">Scenario </w:t>
            </w:r>
            <w:r w:rsidR="00A70661">
              <w:rPr>
                <w:b/>
              </w:rPr>
              <w:t>13</w:t>
            </w:r>
          </w:p>
        </w:tc>
        <w:tc>
          <w:tcPr>
            <w:tcW w:w="2337" w:type="dxa"/>
          </w:tcPr>
          <w:p w:rsidR="005A7022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7022" w:rsidRPr="002D3784" w:rsidTr="005A7022"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 xml:space="preserve">Scenario </w:t>
            </w:r>
            <w:r w:rsidR="00A70661">
              <w:rPr>
                <w:b/>
              </w:rPr>
              <w:t>14</w:t>
            </w:r>
          </w:p>
        </w:tc>
        <w:tc>
          <w:tcPr>
            <w:tcW w:w="2337" w:type="dxa"/>
          </w:tcPr>
          <w:p w:rsidR="005A7022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7022" w:rsidRPr="002D3784" w:rsidTr="005A7022"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 xml:space="preserve">Scenario </w:t>
            </w:r>
            <w:r w:rsidR="00A70661">
              <w:rPr>
                <w:b/>
              </w:rPr>
              <w:t>15</w:t>
            </w:r>
          </w:p>
        </w:tc>
        <w:tc>
          <w:tcPr>
            <w:tcW w:w="2337" w:type="dxa"/>
          </w:tcPr>
          <w:p w:rsidR="005A7022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A7022" w:rsidRPr="002D3784" w:rsidTr="005A7022"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</w:t>
            </w:r>
            <w:r w:rsidR="00A70661">
              <w:rPr>
                <w:b/>
              </w:rPr>
              <w:t>6</w:t>
            </w:r>
          </w:p>
        </w:tc>
        <w:tc>
          <w:tcPr>
            <w:tcW w:w="2337" w:type="dxa"/>
          </w:tcPr>
          <w:p w:rsidR="005A7022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A7022" w:rsidRPr="002D3784" w:rsidTr="005A7022">
        <w:tc>
          <w:tcPr>
            <w:tcW w:w="2337" w:type="dxa"/>
          </w:tcPr>
          <w:p w:rsidR="005A7022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</w:t>
            </w:r>
            <w:r w:rsidR="00A70661">
              <w:rPr>
                <w:b/>
              </w:rPr>
              <w:t>7</w:t>
            </w:r>
          </w:p>
        </w:tc>
        <w:tc>
          <w:tcPr>
            <w:tcW w:w="2337" w:type="dxa"/>
          </w:tcPr>
          <w:p w:rsidR="005A7022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A7022" w:rsidRPr="002D3784" w:rsidTr="005A7022">
        <w:tc>
          <w:tcPr>
            <w:tcW w:w="2337" w:type="dxa"/>
          </w:tcPr>
          <w:p w:rsidR="005A7022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</w:t>
            </w:r>
            <w:r w:rsidR="00A70661">
              <w:rPr>
                <w:b/>
              </w:rPr>
              <w:t>8</w:t>
            </w:r>
          </w:p>
        </w:tc>
        <w:tc>
          <w:tcPr>
            <w:tcW w:w="2337" w:type="dxa"/>
          </w:tcPr>
          <w:p w:rsidR="005A7022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A7022" w:rsidRPr="002D3784" w:rsidRDefault="005A7022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5B73EA" w:rsidRPr="00A70661" w:rsidRDefault="00A70661" w:rsidP="00A70661">
      <w:pPr>
        <w:rPr>
          <w:b/>
        </w:rPr>
      </w:pPr>
      <w:r w:rsidRPr="00A70661">
        <w:rPr>
          <w:b/>
        </w:rPr>
        <w:t>** For Scenario 13-18, the assumed TDD UL/DL configuration is [</w:t>
      </w:r>
      <w:proofErr w:type="gramStart"/>
      <w:r w:rsidRPr="00A70661">
        <w:rPr>
          <w:b/>
        </w:rPr>
        <w:t>D,D</w:t>
      </w:r>
      <w:proofErr w:type="gramEnd"/>
      <w:r w:rsidRPr="00A70661">
        <w:rPr>
          <w:b/>
        </w:rPr>
        <w:t>,D,D,D,D,F,F,U,U,U,U,U,U];</w:t>
      </w:r>
    </w:p>
    <w:p w:rsidR="005B73EA" w:rsidRDefault="005B73EA" w:rsidP="005B73EA">
      <w:pPr>
        <w:rPr>
          <w:b/>
          <w:u w:val="single"/>
        </w:rPr>
      </w:pPr>
    </w:p>
    <w:p w:rsidR="005B73EA" w:rsidRDefault="005B73EA" w:rsidP="005B73EA">
      <w:pPr>
        <w:rPr>
          <w:b/>
          <w:u w:val="single"/>
        </w:rPr>
      </w:pPr>
      <w:r>
        <w:rPr>
          <w:b/>
          <w:u w:val="single"/>
        </w:rPr>
        <w:t>SR-Based PUSCH</w:t>
      </w:r>
      <w:r w:rsidRPr="002D3784">
        <w:rPr>
          <w:b/>
          <w:u w:val="single"/>
        </w:rPr>
        <w:t xml:space="preserve">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8"/>
      </w:tblGrid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rPr>
                <w:b/>
              </w:rPr>
            </w:pP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SCS</w:t>
            </w:r>
          </w:p>
        </w:tc>
        <w:tc>
          <w:tcPr>
            <w:tcW w:w="2337" w:type="dxa"/>
          </w:tcPr>
          <w:p w:rsidR="005B73EA" w:rsidRPr="002D3784" w:rsidRDefault="005B73EA" w:rsidP="005B73EA">
            <w:pPr>
              <w:jc w:val="center"/>
              <w:rPr>
                <w:b/>
              </w:rPr>
            </w:pPr>
            <w:r w:rsidRPr="002D3784">
              <w:rPr>
                <w:b/>
              </w:rPr>
              <w:t># PDCCH MOs</w:t>
            </w:r>
          </w:p>
        </w:tc>
        <w:tc>
          <w:tcPr>
            <w:tcW w:w="2338" w:type="dxa"/>
          </w:tcPr>
          <w:p w:rsidR="005B73EA" w:rsidRPr="002D3784" w:rsidRDefault="005B73EA" w:rsidP="005B73EA">
            <w:pPr>
              <w:jc w:val="center"/>
              <w:rPr>
                <w:b/>
              </w:rPr>
            </w:pPr>
            <w:r>
              <w:rPr>
                <w:b/>
              </w:rPr>
              <w:t>PUSCH</w:t>
            </w:r>
            <w:r w:rsidRPr="002D3784">
              <w:rPr>
                <w:b/>
              </w:rPr>
              <w:t xml:space="preserve"> Duration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>Scenario 1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2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3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4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5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6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 xml:space="preserve">Scenario </w:t>
            </w:r>
            <w:r>
              <w:rPr>
                <w:b/>
              </w:rPr>
              <w:t>7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8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9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10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11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12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 xml:space="preserve">Scenario </w:t>
            </w:r>
            <w:r>
              <w:rPr>
                <w:b/>
              </w:rPr>
              <w:t>13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14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15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16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17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18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5B73EA" w:rsidRPr="00A70661" w:rsidRDefault="00A70661">
      <w:pPr>
        <w:rPr>
          <w:b/>
        </w:rPr>
      </w:pPr>
      <w:r w:rsidRPr="00A70661">
        <w:rPr>
          <w:b/>
        </w:rPr>
        <w:t>** For Scenario 13-18, the assumed TDD UL/DL configuration is [</w:t>
      </w:r>
      <w:proofErr w:type="gramStart"/>
      <w:r w:rsidRPr="00A70661">
        <w:rPr>
          <w:b/>
        </w:rPr>
        <w:t>D,D</w:t>
      </w:r>
      <w:proofErr w:type="gramEnd"/>
      <w:r w:rsidRPr="00A70661">
        <w:rPr>
          <w:b/>
        </w:rPr>
        <w:t>,D,D,D,D,F,F,U,U,U,U,U,U];</w:t>
      </w:r>
    </w:p>
    <w:p w:rsidR="005B73EA" w:rsidRDefault="005B73EA" w:rsidP="005B73EA">
      <w:pPr>
        <w:rPr>
          <w:b/>
          <w:u w:val="single"/>
        </w:rPr>
      </w:pPr>
      <w:r>
        <w:rPr>
          <w:b/>
          <w:u w:val="single"/>
        </w:rPr>
        <w:lastRenderedPageBreak/>
        <w:t>GF</w:t>
      </w:r>
      <w:r>
        <w:rPr>
          <w:b/>
          <w:u w:val="single"/>
        </w:rPr>
        <w:t>-Based PUSCH</w:t>
      </w:r>
      <w:r w:rsidRPr="002D3784">
        <w:rPr>
          <w:b/>
          <w:u w:val="single"/>
        </w:rPr>
        <w:t xml:space="preserve">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8"/>
      </w:tblGrid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rPr>
                <w:b/>
              </w:rPr>
            </w:pP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SCS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># PDCCH MOs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PUSCH</w:t>
            </w:r>
            <w:r w:rsidRPr="002D3784">
              <w:rPr>
                <w:b/>
              </w:rPr>
              <w:t xml:space="preserve"> Duration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>Scenario 1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2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3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4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5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6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 xml:space="preserve">Scenario </w:t>
            </w:r>
            <w:r>
              <w:rPr>
                <w:b/>
              </w:rPr>
              <w:t>7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8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9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10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11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B73EA" w:rsidRPr="002D3784" w:rsidTr="005733F1"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12</w:t>
            </w:r>
          </w:p>
        </w:tc>
        <w:tc>
          <w:tcPr>
            <w:tcW w:w="2337" w:type="dxa"/>
          </w:tcPr>
          <w:p w:rsidR="005B73EA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337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5B73EA" w:rsidRPr="002D3784" w:rsidRDefault="005B73EA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 w:rsidRPr="002D3784">
              <w:rPr>
                <w:b/>
              </w:rPr>
              <w:t xml:space="preserve">Scenario </w:t>
            </w:r>
            <w:r>
              <w:rPr>
                <w:b/>
              </w:rPr>
              <w:t>13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14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15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16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17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70661" w:rsidRPr="002D3784" w:rsidTr="005733F1"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Scenario 18</w:t>
            </w:r>
          </w:p>
        </w:tc>
        <w:tc>
          <w:tcPr>
            <w:tcW w:w="2337" w:type="dxa"/>
          </w:tcPr>
          <w:p w:rsidR="00A70661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120**</w:t>
            </w:r>
          </w:p>
        </w:tc>
        <w:tc>
          <w:tcPr>
            <w:tcW w:w="2337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38" w:type="dxa"/>
          </w:tcPr>
          <w:p w:rsidR="00A70661" w:rsidRPr="002D3784" w:rsidRDefault="00A70661" w:rsidP="005733F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A70661" w:rsidRPr="00A70661" w:rsidRDefault="00A70661" w:rsidP="00A70661">
      <w:pPr>
        <w:rPr>
          <w:b/>
        </w:rPr>
      </w:pPr>
      <w:r w:rsidRPr="00A70661">
        <w:rPr>
          <w:b/>
        </w:rPr>
        <w:t>** For Scenario 13-18, the assumed TDD UL/DL configuration is [</w:t>
      </w:r>
      <w:proofErr w:type="gramStart"/>
      <w:r w:rsidRPr="00A70661">
        <w:rPr>
          <w:b/>
        </w:rPr>
        <w:t>D,D</w:t>
      </w:r>
      <w:proofErr w:type="gramEnd"/>
      <w:r w:rsidRPr="00A70661">
        <w:rPr>
          <w:b/>
        </w:rPr>
        <w:t>,D,D,D,D,F,F,U,U,U,U,U,U];</w:t>
      </w:r>
    </w:p>
    <w:p w:rsidR="005B73EA" w:rsidRPr="002D3784" w:rsidRDefault="005B73EA" w:rsidP="005B73EA">
      <w:pPr>
        <w:rPr>
          <w:b/>
          <w:u w:val="single"/>
        </w:rPr>
      </w:pPr>
      <w:bookmarkStart w:id="0" w:name="_GoBack"/>
      <w:bookmarkEnd w:id="0"/>
    </w:p>
    <w:p w:rsidR="005B73EA" w:rsidRPr="002D3784" w:rsidRDefault="005B73EA">
      <w:pPr>
        <w:rPr>
          <w:b/>
          <w:u w:val="single"/>
        </w:rPr>
      </w:pPr>
    </w:p>
    <w:sectPr w:rsidR="005B73EA" w:rsidRPr="002D3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D4CE8"/>
    <w:multiLevelType w:val="hybridMultilevel"/>
    <w:tmpl w:val="C1649BB6"/>
    <w:lvl w:ilvl="0" w:tplc="007AB1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D6F23"/>
    <w:multiLevelType w:val="hybridMultilevel"/>
    <w:tmpl w:val="6434BD80"/>
    <w:lvl w:ilvl="0" w:tplc="5CC688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784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608A"/>
    <w:rsid w:val="00177563"/>
    <w:rsid w:val="0018234D"/>
    <w:rsid w:val="00182C96"/>
    <w:rsid w:val="0018643D"/>
    <w:rsid w:val="001876E8"/>
    <w:rsid w:val="00187B69"/>
    <w:rsid w:val="00187D4A"/>
    <w:rsid w:val="00190457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3784"/>
    <w:rsid w:val="002D4A6C"/>
    <w:rsid w:val="002D4C65"/>
    <w:rsid w:val="002D5F10"/>
    <w:rsid w:val="002D738C"/>
    <w:rsid w:val="002E2D98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F22"/>
    <w:rsid w:val="00597412"/>
    <w:rsid w:val="005A7022"/>
    <w:rsid w:val="005A7C98"/>
    <w:rsid w:val="005A7DEF"/>
    <w:rsid w:val="005B122F"/>
    <w:rsid w:val="005B1514"/>
    <w:rsid w:val="005B17DB"/>
    <w:rsid w:val="005B324D"/>
    <w:rsid w:val="005B3B92"/>
    <w:rsid w:val="005B5F90"/>
    <w:rsid w:val="005B73EA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0661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23CC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917B0"/>
  <w15:chartTrackingRefBased/>
  <w15:docId w15:val="{58836AC3-218F-45D1-9214-707A0136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3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2</cp:revision>
  <dcterms:created xsi:type="dcterms:W3CDTF">2019-02-15T03:40:00Z</dcterms:created>
  <dcterms:modified xsi:type="dcterms:W3CDTF">2019-02-15T04:05:00Z</dcterms:modified>
</cp:coreProperties>
</file>